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474" w:rsidRPr="00C60474" w:rsidRDefault="00C60474" w:rsidP="00C60474">
      <w:pPr>
        <w:jc w:val="center"/>
        <w:rPr>
          <w:sz w:val="28"/>
        </w:rPr>
      </w:pPr>
      <w:r w:rsidRPr="00C60474">
        <w:rPr>
          <w:sz w:val="28"/>
        </w:rPr>
        <w:t>ANEXO PROPUESTA- LICITACION PUBLICA Nº 92</w:t>
      </w:r>
      <w:r w:rsidR="00D359F0">
        <w:rPr>
          <w:sz w:val="28"/>
        </w:rPr>
        <w:t>/2022</w:t>
      </w:r>
      <w:bookmarkStart w:id="0" w:name="_GoBack"/>
      <w:bookmarkEnd w:id="0"/>
    </w:p>
    <w:p w:rsidR="00C60474" w:rsidRDefault="00C60474"/>
    <w:tbl>
      <w:tblPr>
        <w:tblStyle w:val="Tablaconcuadrcula"/>
        <w:tblpPr w:leftFromText="141" w:rightFromText="141" w:horzAnchor="margin" w:tblpY="465"/>
        <w:tblW w:w="9466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5670"/>
        <w:gridCol w:w="851"/>
        <w:gridCol w:w="1020"/>
        <w:gridCol w:w="796"/>
      </w:tblGrid>
      <w:tr w:rsidR="002C156D" w:rsidRPr="003F1A60" w:rsidTr="00C60474">
        <w:trPr>
          <w:trHeight w:val="300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567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ANEXO 1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C</w:t>
            </w:r>
            <w:r w:rsidR="002C156D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ANT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.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P/U</w:t>
            </w: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TOTAL</w:t>
            </w:r>
          </w:p>
        </w:tc>
      </w:tr>
      <w:tr w:rsidR="002C156D" w:rsidRPr="003F1A60" w:rsidTr="00C60474">
        <w:trPr>
          <w:trHeight w:val="375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1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Aserradora</w:t>
            </w:r>
            <w:r w:rsidRPr="003F1A60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 de juntas de pavimento para discos de 14" a 18" de </w:t>
            </w:r>
            <w:r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diámetro</w:t>
            </w:r>
            <w:r w:rsidRPr="003F1A60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, corte de hasta 172 mm. De profundidad, tanque de agua de 20L, con motor a </w:t>
            </w:r>
            <w:r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explosión</w:t>
            </w:r>
            <w:r w:rsid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 de 13 hp (tipo H</w:t>
            </w:r>
            <w:r w:rsidRPr="003F1A60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onda o similar)</w:t>
            </w:r>
            <w:r w:rsidR="00CB350E"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.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RPr="003F1A60" w:rsidTr="00C60474">
        <w:trPr>
          <w:trHeight w:val="375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2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Disco de corte de acero diamantado para aserrar pavimento rígido y flexible, diámetro 16” (400 mm) espesor 4 mm</w:t>
            </w:r>
            <w:r w:rsidR="00CB350E"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.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4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RPr="003F1A60" w:rsidTr="00C60474">
        <w:trPr>
          <w:trHeight w:val="375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3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Motor trifásico de 3 Hp. A correa, de 150 litros, cabezal bicilindrico en configuración “V”, caudal de 302 L/min.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RPr="003F1A60" w:rsidTr="00C60474">
        <w:trPr>
          <w:trHeight w:val="375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4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Potencia del motor 4.8 Hp (3.6 Kw) a 3600 rpm, arranque manual, jaula protectora, caudal max 66.000 1/h conexiones 3”, motor 4 tiempos </w:t>
            </w:r>
            <w:r w:rsid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(tipo H</w:t>
            </w:r>
            <w:r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onda o similar</w:t>
            </w:r>
            <w:r w:rsid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)</w:t>
            </w:r>
            <w:r w:rsidR="00CB350E"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.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CB350E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RPr="003F1A60" w:rsidTr="00C60474">
        <w:trPr>
          <w:trHeight w:val="375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5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CB350E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Cilindrada: 25.8cc, motor dos tiempos, tamaño del mandril 13 mm. Velocidad de rotación 1580 rpm. Con una mechas para madera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CB350E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RPr="003F1A60" w:rsidTr="00C60474">
        <w:trPr>
          <w:trHeight w:val="375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6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CB350E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Velocidad variable r.p.m. alta 0-2900 rpm y r.p.m. baja de 0 – 1200 rpm Reversible: giro izquierda/derecha, empuñadura posterior tipo “D”, mandril de 13mm, potencia: 1010w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CB350E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RPr="003F1A60" w:rsidTr="00C60474">
        <w:trPr>
          <w:trHeight w:val="375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7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CB350E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Tipo de combustible: nafta, potencia 5.3 cv, cilindrada 72,2cc. Largo de la  espada compatibles: 63cm. </w:t>
            </w:r>
            <w:r w:rsid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(</w:t>
            </w:r>
            <w:r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Tipo </w:t>
            </w:r>
            <w:r w:rsid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S</w:t>
            </w:r>
            <w:r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tihk o similar</w:t>
            </w:r>
            <w:r w:rsid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)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CB350E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RPr="003F1A60" w:rsidTr="00C60474">
        <w:trPr>
          <w:trHeight w:val="375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8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CB350E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Potencia: 1w a explosión, cilindrada 31 cc, lago de la espada 30 cm.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CB350E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RPr="003F1A60" w:rsidTr="00C60474">
        <w:trPr>
          <w:trHeight w:val="831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9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CB350E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Motor de 5.5 Hp. Cilindrada: 160 cc. Motor de 4 tiempos. Profundidad de perforación </w:t>
            </w:r>
            <w:r w:rsidR="00D52A9B"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1 metro. Freno de barreno. Arranque manual. Cap. Del a</w:t>
            </w:r>
            <w:r w:rsid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rra</w:t>
            </w:r>
            <w:r w:rsidR="00D52A9B"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nque de combustible: 4 </w:t>
            </w:r>
            <w:r w:rsidR="001F5A9C"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litros</w:t>
            </w:r>
            <w:r w:rsidR="00D52A9B" w:rsidRPr="00D52A9B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. Con mecha de 280mm.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D52A9B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RPr="003F1A60" w:rsidTr="00C60474">
        <w:trPr>
          <w:trHeight w:val="375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10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D52A9B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A_ mecha de 200x800 mm.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D52A9B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RPr="003F1A60" w:rsidTr="00C60474">
        <w:trPr>
          <w:trHeight w:val="375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11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D52A9B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B_ Mecha de 100x800 mm.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D52A9B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RPr="003F1A60" w:rsidTr="00C60474">
        <w:trPr>
          <w:trHeight w:val="375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12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D52A9B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Combustible: nafta. Cilindrada 36.3 cc. Potencia: 1.55 kw. Cap. Del depósito de gasolina: 0.81 L. </w:t>
            </w:r>
            <w:r w:rsidRPr="00D52A9B">
              <w:rPr>
                <w:rFonts w:ascii="Arial" w:hAnsi="Arial" w:cs="Arial"/>
                <w:color w:val="202124"/>
                <w:sz w:val="20"/>
                <w:shd w:val="clear" w:color="auto" w:fill="FFFFFF"/>
              </w:rPr>
              <w:t>Ø</w:t>
            </w:r>
            <w:r>
              <w:rPr>
                <w:rFonts w:ascii="Arial" w:hAnsi="Arial" w:cs="Arial"/>
                <w:color w:val="202124"/>
                <w:sz w:val="20"/>
                <w:shd w:val="clear" w:color="auto" w:fill="FFFFFF"/>
              </w:rPr>
              <w:t xml:space="preserve"> de corte 250 mm.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D52A9B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2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RPr="003F1A60" w:rsidTr="00C60474">
        <w:trPr>
          <w:trHeight w:val="375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13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D52A9B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Amoladora de 4.5”. Potencia de 840w-220v. Velocidad de giro en </w:t>
            </w:r>
            <w:r w:rsidR="001F5A9C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vacío: 11000</w:t>
            </w: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 rpm. Diámetro del disco: 115 mm.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1F5A9C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RPr="003F1A60" w:rsidTr="00C60474">
        <w:trPr>
          <w:trHeight w:val="375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14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1F5A9C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Amoladora de 9”. Potencia: 2400 watts, blindada contra el polvo. Tensión de red 220 volts. Velocidad: 6600 rpm. Diámetro del disco: 230 mm. Mango giratorio, carcasa frontal de metal. Con arranque progresivo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1F5A9C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RPr="003F1A60" w:rsidTr="00C60474">
        <w:trPr>
          <w:trHeight w:val="375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15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1F5A9C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Potencia del motor de 13 hp, motor de 4 tiempos, energía máxima generada 6000w, tanque de combustible de 25l, potencia máxima 5,5 kva, consumo por hora 2.8 L.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1F5A9C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RPr="003F1A60" w:rsidTr="00C60474">
        <w:trPr>
          <w:trHeight w:val="375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16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1F5A9C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Fuerza de presión de 30 tn. Pie 4 columnas, doble bomba. Manómetros en kilogramos. Equipo de doble bomba, una de arrime y la otra de fuerza. Altura 1730mm, ancho: 870 mm. Altura pistón comprimido: 200mm. Carrera pistón: 120mm. Luz máx./min: 1025mm-107mm. 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1F5A9C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RPr="003F1A60" w:rsidTr="00C60474">
        <w:trPr>
          <w:trHeight w:val="375"/>
        </w:trPr>
        <w:tc>
          <w:tcPr>
            <w:tcW w:w="1129" w:type="dxa"/>
            <w:noWrap/>
            <w:hideMark/>
          </w:tcPr>
          <w:p w:rsidR="003F1A60" w:rsidRPr="003F1A60" w:rsidRDefault="003F1A60" w:rsidP="00C60474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ITEM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 xml:space="preserve"> </w:t>
            </w:r>
            <w:r w:rsidRPr="003F1A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  <w:lang w:eastAsia="es-ES"/>
              </w:rPr>
              <w:t>17</w:t>
            </w:r>
          </w:p>
        </w:tc>
        <w:tc>
          <w:tcPr>
            <w:tcW w:w="5670" w:type="dxa"/>
            <w:noWrap/>
            <w:hideMark/>
          </w:tcPr>
          <w:p w:rsidR="003F1A60" w:rsidRPr="003F1A60" w:rsidRDefault="001F5A9C" w:rsidP="00C60474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Aparejo manual a cadena de 5 toneladas, largo máximo de cadena 3m, engranajes de acero. </w:t>
            </w:r>
          </w:p>
        </w:tc>
        <w:tc>
          <w:tcPr>
            <w:tcW w:w="851" w:type="dxa"/>
            <w:noWrap/>
            <w:hideMark/>
          </w:tcPr>
          <w:p w:rsidR="003F1A60" w:rsidRPr="003F1A60" w:rsidRDefault="001F5A9C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020" w:type="dxa"/>
            <w:noWrap/>
            <w:hideMark/>
          </w:tcPr>
          <w:p w:rsidR="003F1A60" w:rsidRPr="003F1A60" w:rsidRDefault="003F1A60" w:rsidP="00C60474">
            <w:pPr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96" w:type="dxa"/>
            <w:noWrap/>
            <w:hideMark/>
          </w:tcPr>
          <w:p w:rsidR="002C156D" w:rsidRPr="003F1A60" w:rsidRDefault="002C156D" w:rsidP="00C60474">
            <w:pPr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2C156D" w:rsidTr="00C60474">
        <w:trPr>
          <w:gridBefore w:val="2"/>
          <w:wBefore w:w="6799" w:type="dxa"/>
          <w:trHeight w:val="350"/>
        </w:trPr>
        <w:tc>
          <w:tcPr>
            <w:tcW w:w="851" w:type="dxa"/>
          </w:tcPr>
          <w:p w:rsidR="002C156D" w:rsidRPr="002C156D" w:rsidRDefault="002C156D" w:rsidP="00C60474">
            <w:pPr>
              <w:rPr>
                <w:b/>
              </w:rPr>
            </w:pPr>
            <w:r w:rsidRPr="002C156D">
              <w:rPr>
                <w:b/>
              </w:rPr>
              <w:t>TOTAL</w:t>
            </w:r>
          </w:p>
        </w:tc>
        <w:tc>
          <w:tcPr>
            <w:tcW w:w="1816" w:type="dxa"/>
            <w:gridSpan w:val="2"/>
          </w:tcPr>
          <w:p w:rsidR="002C156D" w:rsidRDefault="002C156D" w:rsidP="00C60474">
            <w:r>
              <w:t>$</w:t>
            </w:r>
          </w:p>
        </w:tc>
      </w:tr>
    </w:tbl>
    <w:p w:rsidR="00913F53" w:rsidRDefault="00913F53" w:rsidP="003F1A60">
      <w:pPr>
        <w:jc w:val="center"/>
      </w:pPr>
    </w:p>
    <w:p w:rsidR="00C60474" w:rsidRDefault="00C60474" w:rsidP="003F1A60">
      <w:pPr>
        <w:jc w:val="center"/>
      </w:pPr>
    </w:p>
    <w:sectPr w:rsidR="00C604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444" w:rsidRDefault="008A0444" w:rsidP="00C60474">
      <w:pPr>
        <w:spacing w:after="0" w:line="240" w:lineRule="auto"/>
      </w:pPr>
      <w:r>
        <w:separator/>
      </w:r>
    </w:p>
  </w:endnote>
  <w:endnote w:type="continuationSeparator" w:id="0">
    <w:p w:rsidR="008A0444" w:rsidRDefault="008A0444" w:rsidP="00C60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444" w:rsidRDefault="008A0444" w:rsidP="00C60474">
      <w:pPr>
        <w:spacing w:after="0" w:line="240" w:lineRule="auto"/>
      </w:pPr>
      <w:r>
        <w:separator/>
      </w:r>
    </w:p>
  </w:footnote>
  <w:footnote w:type="continuationSeparator" w:id="0">
    <w:p w:rsidR="008A0444" w:rsidRDefault="008A0444" w:rsidP="00C604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D62"/>
    <w:rsid w:val="001F5A9C"/>
    <w:rsid w:val="002C156D"/>
    <w:rsid w:val="003F1A60"/>
    <w:rsid w:val="008A0444"/>
    <w:rsid w:val="00913F53"/>
    <w:rsid w:val="009D3D62"/>
    <w:rsid w:val="00B725B8"/>
    <w:rsid w:val="00C60474"/>
    <w:rsid w:val="00CB350E"/>
    <w:rsid w:val="00D359F0"/>
    <w:rsid w:val="00D5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764583-3741-4019-A4DB-64D97AAC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C1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604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60474"/>
  </w:style>
  <w:style w:type="paragraph" w:styleId="Piedepgina">
    <w:name w:val="footer"/>
    <w:basedOn w:val="Normal"/>
    <w:link w:val="PiedepginaCar"/>
    <w:uiPriority w:val="99"/>
    <w:unhideWhenUsed/>
    <w:rsid w:val="00C604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0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3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Usuario</cp:lastModifiedBy>
  <cp:revision>2</cp:revision>
  <dcterms:created xsi:type="dcterms:W3CDTF">2022-03-22T12:29:00Z</dcterms:created>
  <dcterms:modified xsi:type="dcterms:W3CDTF">2022-03-22T12:29:00Z</dcterms:modified>
</cp:coreProperties>
</file>